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43C" w:rsidRDefault="00F04972" w:rsidP="00F04972">
      <w:pPr>
        <w:jc w:val="center"/>
      </w:pPr>
      <w:r>
        <w:rPr>
          <w:b/>
          <w:sz w:val="32"/>
          <w:szCs w:val="32"/>
        </w:rPr>
        <w:t xml:space="preserve">Classroom </w:t>
      </w:r>
      <w:r w:rsidR="002B643C" w:rsidRPr="002B643C">
        <w:rPr>
          <w:b/>
          <w:sz w:val="32"/>
          <w:szCs w:val="32"/>
        </w:rPr>
        <w:t xml:space="preserve">Emergency </w:t>
      </w:r>
      <w:r>
        <w:rPr>
          <w:b/>
          <w:sz w:val="32"/>
          <w:szCs w:val="32"/>
        </w:rPr>
        <w:t>Procedures</w:t>
      </w:r>
    </w:p>
    <w:p w:rsidR="00BC601C" w:rsidRDefault="00BC601C" w:rsidP="00BC601C">
      <w:pPr>
        <w:rPr>
          <w:b/>
        </w:rPr>
      </w:pPr>
    </w:p>
    <w:tbl>
      <w:tblPr>
        <w:tblStyle w:val="TableGrid"/>
        <w:tblW w:w="10710" w:type="dxa"/>
        <w:tblInd w:w="85" w:type="dxa"/>
        <w:tblLook w:val="04A0" w:firstRow="1" w:lastRow="0" w:firstColumn="1" w:lastColumn="0" w:noHBand="0" w:noVBand="1"/>
      </w:tblPr>
      <w:tblGrid>
        <w:gridCol w:w="6390"/>
        <w:gridCol w:w="4320"/>
      </w:tblGrid>
      <w:tr w:rsidR="00BC601C" w:rsidTr="00AD0C78">
        <w:trPr>
          <w:trHeight w:val="432"/>
        </w:trPr>
        <w:tc>
          <w:tcPr>
            <w:tcW w:w="6390" w:type="dxa"/>
            <w:shd w:val="clear" w:color="auto" w:fill="D9D9D9" w:themeFill="background1" w:themeFillShade="D9"/>
            <w:vAlign w:val="center"/>
          </w:tcPr>
          <w:p w:rsidR="00BC601C" w:rsidRDefault="00BC601C" w:rsidP="00AC57A6">
            <w:pPr>
              <w:rPr>
                <w:b/>
              </w:rPr>
            </w:pPr>
            <w:r>
              <w:rPr>
                <w:b/>
              </w:rPr>
              <w:t>Hazard</w:t>
            </w:r>
            <w:r>
              <w:rPr>
                <w:b/>
              </w:rPr>
              <w:t>s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BC601C" w:rsidRDefault="00BC601C" w:rsidP="00AC57A6">
            <w:pPr>
              <w:rPr>
                <w:b/>
              </w:rPr>
            </w:pPr>
            <w:r>
              <w:rPr>
                <w:b/>
              </w:rPr>
              <w:t xml:space="preserve">Specific </w:t>
            </w:r>
            <w:r>
              <w:rPr>
                <w:b/>
              </w:rPr>
              <w:t>Emergency Action</w:t>
            </w:r>
            <w:r>
              <w:rPr>
                <w:b/>
              </w:rPr>
              <w:t>s</w:t>
            </w:r>
          </w:p>
        </w:tc>
      </w:tr>
      <w:tr w:rsidR="00BC601C" w:rsidTr="00AD0C78">
        <w:tc>
          <w:tcPr>
            <w:tcW w:w="6390" w:type="dxa"/>
          </w:tcPr>
          <w:p w:rsidR="00BC601C" w:rsidRPr="00B31F5B" w:rsidRDefault="00BC601C" w:rsidP="00AC57A6">
            <w:r w:rsidRPr="00B31F5B">
              <w:t>Bomb Threat</w:t>
            </w:r>
          </w:p>
        </w:tc>
        <w:tc>
          <w:tcPr>
            <w:tcW w:w="4320" w:type="dxa"/>
          </w:tcPr>
          <w:p w:rsidR="00BC601C" w:rsidRPr="00B31F5B" w:rsidRDefault="00BC601C" w:rsidP="00AC57A6">
            <w:r w:rsidRPr="00B31F5B">
              <w:t>Evacuate</w:t>
            </w:r>
          </w:p>
        </w:tc>
      </w:tr>
      <w:tr w:rsidR="00BC601C" w:rsidTr="00AD0C78">
        <w:tc>
          <w:tcPr>
            <w:tcW w:w="6390" w:type="dxa"/>
          </w:tcPr>
          <w:p w:rsidR="00BC601C" w:rsidRDefault="00BC601C" w:rsidP="00AC57A6">
            <w:r>
              <w:t>Fire</w:t>
            </w:r>
            <w:r w:rsidR="00AD0C78">
              <w:t xml:space="preserve"> or Explosion</w:t>
            </w:r>
          </w:p>
        </w:tc>
        <w:tc>
          <w:tcPr>
            <w:tcW w:w="4320" w:type="dxa"/>
          </w:tcPr>
          <w:p w:rsidR="00BC601C" w:rsidRDefault="00BC601C" w:rsidP="00AC57A6">
            <w:r>
              <w:t>Evacuate</w:t>
            </w:r>
          </w:p>
        </w:tc>
      </w:tr>
      <w:tr w:rsidR="00BC601C" w:rsidTr="00AD0C78">
        <w:tc>
          <w:tcPr>
            <w:tcW w:w="6390" w:type="dxa"/>
          </w:tcPr>
          <w:p w:rsidR="00BC601C" w:rsidRDefault="00BC601C" w:rsidP="00AD0C78">
            <w:r>
              <w:t>Hazardous Materials</w:t>
            </w:r>
            <w:r w:rsidR="00AD0C78">
              <w:t>/Suspicious Substance</w:t>
            </w:r>
            <w:r>
              <w:t xml:space="preserve"> (Inside)</w:t>
            </w:r>
          </w:p>
        </w:tc>
        <w:tc>
          <w:tcPr>
            <w:tcW w:w="4320" w:type="dxa"/>
          </w:tcPr>
          <w:p w:rsidR="00BC601C" w:rsidRDefault="00BC601C" w:rsidP="00AC57A6">
            <w:r>
              <w:t>Evacuate</w:t>
            </w:r>
          </w:p>
        </w:tc>
      </w:tr>
      <w:tr w:rsidR="00BC601C" w:rsidTr="00AD0C78">
        <w:tc>
          <w:tcPr>
            <w:tcW w:w="6390" w:type="dxa"/>
          </w:tcPr>
          <w:p w:rsidR="00BC601C" w:rsidRDefault="00AD0C78" w:rsidP="00AD0C78">
            <w:r>
              <w:t>Hazardous Materials/Suspicious Subst</w:t>
            </w:r>
            <w:r>
              <w:t xml:space="preserve">ance </w:t>
            </w:r>
            <w:r w:rsidR="00BC601C">
              <w:t>(Outside)</w:t>
            </w:r>
          </w:p>
        </w:tc>
        <w:tc>
          <w:tcPr>
            <w:tcW w:w="4320" w:type="dxa"/>
          </w:tcPr>
          <w:p w:rsidR="00BC601C" w:rsidRDefault="00BC601C" w:rsidP="00AC57A6">
            <w:r>
              <w:t>Shelter</w:t>
            </w:r>
          </w:p>
        </w:tc>
      </w:tr>
      <w:tr w:rsidR="00BC601C" w:rsidTr="00AD0C78">
        <w:tc>
          <w:tcPr>
            <w:tcW w:w="6390" w:type="dxa"/>
          </w:tcPr>
          <w:p w:rsidR="00BC601C" w:rsidRDefault="00BC601C" w:rsidP="00AC57A6">
            <w:r>
              <w:t>Medical Emergency</w:t>
            </w:r>
          </w:p>
        </w:tc>
        <w:tc>
          <w:tcPr>
            <w:tcW w:w="4320" w:type="dxa"/>
          </w:tcPr>
          <w:p w:rsidR="00BC601C" w:rsidRDefault="0058622B" w:rsidP="00AC57A6">
            <w:r>
              <w:t>First Aid</w:t>
            </w:r>
          </w:p>
        </w:tc>
      </w:tr>
      <w:tr w:rsidR="00BC601C" w:rsidTr="00AD0C78">
        <w:tc>
          <w:tcPr>
            <w:tcW w:w="6390" w:type="dxa"/>
          </w:tcPr>
          <w:p w:rsidR="00BC601C" w:rsidRDefault="00BC601C" w:rsidP="00AC57A6">
            <w:r>
              <w:t>Hostile Threat (Outside)</w:t>
            </w:r>
          </w:p>
        </w:tc>
        <w:tc>
          <w:tcPr>
            <w:tcW w:w="4320" w:type="dxa"/>
          </w:tcPr>
          <w:p w:rsidR="00BC601C" w:rsidRDefault="00BC601C" w:rsidP="00AC57A6">
            <w:r>
              <w:t>Lockout</w:t>
            </w:r>
          </w:p>
        </w:tc>
      </w:tr>
      <w:tr w:rsidR="00BC601C" w:rsidTr="00AD0C78">
        <w:tc>
          <w:tcPr>
            <w:tcW w:w="6390" w:type="dxa"/>
          </w:tcPr>
          <w:p w:rsidR="00BC601C" w:rsidRDefault="00BC601C" w:rsidP="00AC57A6">
            <w:r>
              <w:t>Hostile</w:t>
            </w:r>
            <w:r w:rsidR="00AD0C78">
              <w:t xml:space="preserve"> Threat (Inside)</w:t>
            </w:r>
          </w:p>
        </w:tc>
        <w:tc>
          <w:tcPr>
            <w:tcW w:w="4320" w:type="dxa"/>
          </w:tcPr>
          <w:p w:rsidR="00BC601C" w:rsidRDefault="00BC601C" w:rsidP="00AC57A6">
            <w:r>
              <w:t xml:space="preserve">Lockdown &amp; </w:t>
            </w:r>
            <w:r w:rsidR="0058622B">
              <w:t>Evacuate</w:t>
            </w:r>
          </w:p>
        </w:tc>
      </w:tr>
      <w:tr w:rsidR="00BC601C" w:rsidTr="00AD0C78">
        <w:tc>
          <w:tcPr>
            <w:tcW w:w="6390" w:type="dxa"/>
          </w:tcPr>
          <w:p w:rsidR="00BC601C" w:rsidRDefault="00AD0C78" w:rsidP="00AC57A6">
            <w:r>
              <w:t>Severe Weather – surprise onset</w:t>
            </w:r>
          </w:p>
        </w:tc>
        <w:tc>
          <w:tcPr>
            <w:tcW w:w="4320" w:type="dxa"/>
          </w:tcPr>
          <w:p w:rsidR="00BC601C" w:rsidRDefault="00BC601C" w:rsidP="00AC57A6">
            <w:r>
              <w:t>Shelter</w:t>
            </w:r>
          </w:p>
        </w:tc>
      </w:tr>
    </w:tbl>
    <w:p w:rsidR="00BC601C" w:rsidRDefault="00BC601C" w:rsidP="00BC601C"/>
    <w:tbl>
      <w:tblPr>
        <w:tblStyle w:val="TableGrid"/>
        <w:tblW w:w="10710" w:type="dxa"/>
        <w:tblInd w:w="85" w:type="dxa"/>
        <w:tblLook w:val="04A0" w:firstRow="1" w:lastRow="0" w:firstColumn="1" w:lastColumn="0" w:noHBand="0" w:noVBand="1"/>
      </w:tblPr>
      <w:tblGrid>
        <w:gridCol w:w="10710"/>
      </w:tblGrid>
      <w:tr w:rsidR="001C2327" w:rsidRPr="009B4285" w:rsidTr="00CE023F">
        <w:trPr>
          <w:trHeight w:val="432"/>
        </w:trPr>
        <w:tc>
          <w:tcPr>
            <w:tcW w:w="10710" w:type="dxa"/>
            <w:shd w:val="clear" w:color="auto" w:fill="D9D9D9" w:themeFill="background1" w:themeFillShade="D9"/>
            <w:vAlign w:val="center"/>
          </w:tcPr>
          <w:p w:rsidR="001C2327" w:rsidRPr="009B4285" w:rsidRDefault="001C2327" w:rsidP="00AC57A6">
            <w:pPr>
              <w:rPr>
                <w:b/>
              </w:rPr>
            </w:pPr>
            <w:r>
              <w:rPr>
                <w:b/>
              </w:rPr>
              <w:t>EMERGENCY PROCEDURES                             Perform these actions for all emergencies.</w:t>
            </w:r>
          </w:p>
        </w:tc>
      </w:tr>
      <w:tr w:rsidR="001C2327" w:rsidRPr="00B26496" w:rsidTr="00CE023F">
        <w:tc>
          <w:tcPr>
            <w:tcW w:w="10710" w:type="dxa"/>
            <w:vAlign w:val="center"/>
          </w:tcPr>
          <w:p w:rsidR="001C2327" w:rsidRPr="00BC601C" w:rsidRDefault="001C2327" w:rsidP="00AC57A6">
            <w:pPr>
              <w:pStyle w:val="ListParagraph"/>
              <w:numPr>
                <w:ilvl w:val="0"/>
                <w:numId w:val="10"/>
              </w:numPr>
              <w:ind w:left="157" w:hanging="180"/>
            </w:pPr>
            <w:r w:rsidRPr="00BC601C">
              <w:t xml:space="preserve">Account for all students. Report </w:t>
            </w:r>
            <w:r w:rsidR="00CE023F">
              <w:t xml:space="preserve">status </w:t>
            </w:r>
            <w:r w:rsidRPr="00BC601C">
              <w:t>to Accountability Leader.</w:t>
            </w:r>
          </w:p>
          <w:p w:rsidR="001C2327" w:rsidRPr="00BC601C" w:rsidRDefault="00CE023F" w:rsidP="00AC57A6">
            <w:pPr>
              <w:pStyle w:val="ListParagraph"/>
              <w:numPr>
                <w:ilvl w:val="0"/>
                <w:numId w:val="10"/>
              </w:numPr>
              <w:ind w:left="157" w:hanging="180"/>
            </w:pPr>
            <w:r w:rsidRPr="00BC601C">
              <w:t>Follow all directions of Incident Command through the Accountability Leader</w:t>
            </w:r>
            <w:r w:rsidR="0058622B">
              <w:t>,</w:t>
            </w:r>
            <w:r>
              <w:t xml:space="preserve"> or directly</w:t>
            </w:r>
            <w:r w:rsidRPr="00BC601C">
              <w:t>.</w:t>
            </w:r>
          </w:p>
          <w:p w:rsidR="001C2327" w:rsidRPr="00BC601C" w:rsidRDefault="001C2327" w:rsidP="00AC57A6">
            <w:pPr>
              <w:pStyle w:val="ListParagraph"/>
              <w:numPr>
                <w:ilvl w:val="0"/>
                <w:numId w:val="10"/>
              </w:numPr>
              <w:ind w:left="157" w:hanging="180"/>
            </w:pPr>
            <w:r w:rsidRPr="00BC601C">
              <w:t>Supervise students in carrying out emergency procedures.</w:t>
            </w:r>
          </w:p>
          <w:p w:rsidR="001C2327" w:rsidRDefault="001C2327" w:rsidP="00CE023F">
            <w:pPr>
              <w:pStyle w:val="ListParagraph"/>
              <w:numPr>
                <w:ilvl w:val="0"/>
                <w:numId w:val="10"/>
              </w:numPr>
              <w:ind w:left="157" w:hanging="180"/>
            </w:pPr>
            <w:r w:rsidRPr="00BC601C">
              <w:t>Seek help to assist with those with special needs.</w:t>
            </w:r>
          </w:p>
          <w:p w:rsidR="00CE023F" w:rsidRDefault="00CE023F" w:rsidP="00CE023F">
            <w:pPr>
              <w:pStyle w:val="ListParagraph"/>
              <w:numPr>
                <w:ilvl w:val="0"/>
                <w:numId w:val="10"/>
              </w:numPr>
              <w:ind w:left="157" w:hanging="180"/>
            </w:pPr>
            <w:r>
              <w:t>Provide first aid to the injured.</w:t>
            </w:r>
          </w:p>
          <w:p w:rsidR="00CE023F" w:rsidRPr="00CE023F" w:rsidRDefault="00CE023F" w:rsidP="00CE023F">
            <w:pPr>
              <w:pStyle w:val="ListParagraph"/>
              <w:numPr>
                <w:ilvl w:val="0"/>
                <w:numId w:val="10"/>
              </w:numPr>
              <w:ind w:left="157" w:hanging="180"/>
            </w:pPr>
            <w:r>
              <w:t>Recruit unassigned personnel to assist.</w:t>
            </w:r>
          </w:p>
        </w:tc>
      </w:tr>
    </w:tbl>
    <w:p w:rsidR="001C2327" w:rsidRDefault="001C2327" w:rsidP="00BC601C"/>
    <w:tbl>
      <w:tblPr>
        <w:tblStyle w:val="TableGrid"/>
        <w:tblW w:w="10710" w:type="dxa"/>
        <w:tblInd w:w="85" w:type="dxa"/>
        <w:tblLook w:val="04A0" w:firstRow="1" w:lastRow="0" w:firstColumn="1" w:lastColumn="0" w:noHBand="0" w:noVBand="1"/>
      </w:tblPr>
      <w:tblGrid>
        <w:gridCol w:w="10710"/>
      </w:tblGrid>
      <w:tr w:rsidR="00BC601C" w:rsidRPr="009B4285" w:rsidTr="00CE023F">
        <w:trPr>
          <w:trHeight w:val="432"/>
        </w:trPr>
        <w:tc>
          <w:tcPr>
            <w:tcW w:w="10710" w:type="dxa"/>
            <w:shd w:val="clear" w:color="auto" w:fill="BDD6EE" w:themeFill="accent1" w:themeFillTint="66"/>
            <w:vAlign w:val="center"/>
          </w:tcPr>
          <w:p w:rsidR="00BC601C" w:rsidRPr="009B4285" w:rsidRDefault="00BC601C" w:rsidP="00AC57A6">
            <w:pPr>
              <w:rPr>
                <w:b/>
              </w:rPr>
            </w:pPr>
            <w:r>
              <w:rPr>
                <w:b/>
              </w:rPr>
              <w:t xml:space="preserve">LOCKOUT                                 </w:t>
            </w:r>
            <w:r w:rsidR="00CE023F">
              <w:rPr>
                <w:b/>
              </w:rPr>
              <w:t xml:space="preserve">                 </w:t>
            </w:r>
            <w:r>
              <w:rPr>
                <w:b/>
              </w:rPr>
              <w:t xml:space="preserve">     </w:t>
            </w:r>
            <w:r>
              <w:t>“</w:t>
            </w:r>
            <w:r w:rsidRPr="00DC05AB">
              <w:rPr>
                <w:b/>
              </w:rPr>
              <w:t xml:space="preserve">Lockout! </w:t>
            </w:r>
            <w:r w:rsidRPr="00CD41C9">
              <w:rPr>
                <w:b/>
              </w:rPr>
              <w:t>Secure the Perimeter</w:t>
            </w:r>
            <w:r>
              <w:t>” repeated twice.</w:t>
            </w:r>
          </w:p>
        </w:tc>
      </w:tr>
      <w:tr w:rsidR="00BC601C" w:rsidRPr="00EB6D35" w:rsidTr="00BC601C">
        <w:tc>
          <w:tcPr>
            <w:tcW w:w="10710" w:type="dxa"/>
            <w:vAlign w:val="center"/>
          </w:tcPr>
          <w:p w:rsidR="00BC601C" w:rsidRDefault="00BC601C" w:rsidP="00AC57A6">
            <w:r>
              <w:t xml:space="preserve">Lockout is called when there is a threat or hazard outside of the school building. </w:t>
            </w:r>
          </w:p>
          <w:p w:rsidR="00BC601C" w:rsidRPr="00CE023F" w:rsidRDefault="00BC601C" w:rsidP="00BC601C">
            <w:r>
              <w:t>Lockout uses the security of the physical facility to act as protection.</w:t>
            </w:r>
          </w:p>
        </w:tc>
      </w:tr>
      <w:tr w:rsidR="00CE023F" w:rsidRPr="00EB6D35" w:rsidTr="00CE023F">
        <w:trPr>
          <w:trHeight w:val="432"/>
        </w:trPr>
        <w:tc>
          <w:tcPr>
            <w:tcW w:w="10710" w:type="dxa"/>
            <w:shd w:val="clear" w:color="auto" w:fill="D9D9D9" w:themeFill="background1" w:themeFillShade="D9"/>
            <w:vAlign w:val="center"/>
          </w:tcPr>
          <w:p w:rsidR="00CE023F" w:rsidRDefault="00CE023F" w:rsidP="00CE023F">
            <w:r w:rsidRPr="00CE023F">
              <w:rPr>
                <w:b/>
              </w:rPr>
              <w:t>A</w:t>
            </w:r>
            <w:r w:rsidRPr="00CE023F">
              <w:rPr>
                <w:b/>
              </w:rPr>
              <w:t>ll-</w:t>
            </w:r>
            <w:r w:rsidRPr="00CE023F">
              <w:rPr>
                <w:b/>
              </w:rPr>
              <w:t>C</w:t>
            </w:r>
            <w:r w:rsidRPr="00CE023F">
              <w:rPr>
                <w:b/>
              </w:rPr>
              <w:t xml:space="preserve">lear </w:t>
            </w:r>
            <w:r w:rsidRPr="00CE023F">
              <w:rPr>
                <w:b/>
              </w:rPr>
              <w:t>S</w:t>
            </w:r>
            <w:r w:rsidRPr="00CE023F">
              <w:rPr>
                <w:b/>
              </w:rPr>
              <w:t>ignal</w:t>
            </w:r>
            <w:r>
              <w:t xml:space="preserve"> is </w:t>
            </w:r>
            <w:r>
              <w:t>______</w:t>
            </w:r>
            <w:r>
              <w:t xml:space="preserve">________ and </w:t>
            </w:r>
            <w:r>
              <w:t>will be announced by the School Incident Commander.</w:t>
            </w:r>
          </w:p>
        </w:tc>
      </w:tr>
      <w:tr w:rsidR="00BC601C" w:rsidRPr="00EB6D35" w:rsidTr="00BC601C">
        <w:tc>
          <w:tcPr>
            <w:tcW w:w="10710" w:type="dxa"/>
            <w:vAlign w:val="center"/>
          </w:tcPr>
          <w:p w:rsidR="00BC601C" w:rsidRPr="00BC601C" w:rsidRDefault="00CE023F" w:rsidP="00AC57A6">
            <w:pPr>
              <w:pStyle w:val="ListParagraph"/>
              <w:numPr>
                <w:ilvl w:val="0"/>
                <w:numId w:val="10"/>
              </w:numPr>
              <w:ind w:left="157" w:hanging="180"/>
            </w:pPr>
            <w:r>
              <w:t xml:space="preserve">In addition to the </w:t>
            </w:r>
            <w:r w:rsidRPr="00CE023F">
              <w:rPr>
                <w:b/>
              </w:rPr>
              <w:t>Emergency Procedures</w:t>
            </w:r>
            <w:r>
              <w:t>, also complete the following:</w:t>
            </w:r>
          </w:p>
          <w:p w:rsidR="00BC601C" w:rsidRPr="00BC601C" w:rsidRDefault="00BC601C" w:rsidP="00AC57A6">
            <w:pPr>
              <w:pStyle w:val="ListParagraph"/>
              <w:numPr>
                <w:ilvl w:val="0"/>
                <w:numId w:val="10"/>
              </w:numPr>
              <w:ind w:left="157" w:hanging="180"/>
            </w:pPr>
            <w:r w:rsidRPr="00BC601C">
              <w:t>Ensure that all windows and exterior doors in classrooms are locked</w:t>
            </w:r>
            <w:r w:rsidR="00AD0C78">
              <w:t>.</w:t>
            </w:r>
          </w:p>
          <w:p w:rsidR="00BC601C" w:rsidRPr="00B26496" w:rsidRDefault="00BC601C" w:rsidP="00AC57A6">
            <w:pPr>
              <w:pStyle w:val="ListParagraph"/>
              <w:numPr>
                <w:ilvl w:val="0"/>
                <w:numId w:val="10"/>
              </w:numPr>
              <w:ind w:left="157" w:hanging="180"/>
              <w:rPr>
                <w:sz w:val="22"/>
                <w:szCs w:val="22"/>
              </w:rPr>
            </w:pPr>
            <w:r w:rsidRPr="00BC601C">
              <w:t xml:space="preserve">Continue </w:t>
            </w:r>
            <w:r w:rsidR="0058622B">
              <w:t>all inside classroom activities, but be extra vigilant.</w:t>
            </w:r>
          </w:p>
        </w:tc>
      </w:tr>
    </w:tbl>
    <w:p w:rsidR="00670F33" w:rsidRDefault="00670F33" w:rsidP="00670F33"/>
    <w:tbl>
      <w:tblPr>
        <w:tblStyle w:val="TableGrid"/>
        <w:tblW w:w="10710" w:type="dxa"/>
        <w:tblInd w:w="85" w:type="dxa"/>
        <w:tblLook w:val="04A0" w:firstRow="1" w:lastRow="0" w:firstColumn="1" w:lastColumn="0" w:noHBand="0" w:noVBand="1"/>
      </w:tblPr>
      <w:tblGrid>
        <w:gridCol w:w="10710"/>
      </w:tblGrid>
      <w:tr w:rsidR="00670F33" w:rsidRPr="009B4285" w:rsidTr="00CE023F">
        <w:trPr>
          <w:trHeight w:val="432"/>
        </w:trPr>
        <w:tc>
          <w:tcPr>
            <w:tcW w:w="10710" w:type="dxa"/>
            <w:shd w:val="clear" w:color="auto" w:fill="FF0000"/>
            <w:vAlign w:val="center"/>
          </w:tcPr>
          <w:p w:rsidR="00670F33" w:rsidRPr="009B4285" w:rsidRDefault="00670F33" w:rsidP="00AC57A6">
            <w:pPr>
              <w:rPr>
                <w:b/>
              </w:rPr>
            </w:pPr>
            <w:r w:rsidRPr="00571CA7">
              <w:rPr>
                <w:b/>
                <w:color w:val="FFFFFF" w:themeColor="background1"/>
              </w:rPr>
              <w:t xml:space="preserve">LOCKDOWN                     </w:t>
            </w:r>
            <w:r w:rsidRPr="00571CA7">
              <w:rPr>
                <w:color w:val="FFFFFF" w:themeColor="background1"/>
              </w:rPr>
              <w:t>“</w:t>
            </w:r>
            <w:r w:rsidRPr="00571CA7">
              <w:rPr>
                <w:b/>
                <w:color w:val="FFFFFF" w:themeColor="background1"/>
              </w:rPr>
              <w:t>Lockdown! Locks, Lights, Out of Sight!</w:t>
            </w:r>
            <w:r w:rsidRPr="00571CA7">
              <w:rPr>
                <w:color w:val="FFFFFF" w:themeColor="background1"/>
              </w:rPr>
              <w:t>” repeated twice</w:t>
            </w:r>
          </w:p>
        </w:tc>
      </w:tr>
      <w:tr w:rsidR="00670F33" w:rsidRPr="00EB6D35" w:rsidTr="00670F33">
        <w:tc>
          <w:tcPr>
            <w:tcW w:w="10710" w:type="dxa"/>
            <w:vAlign w:val="center"/>
          </w:tcPr>
          <w:p w:rsidR="00670F33" w:rsidRDefault="00670F33" w:rsidP="00AC57A6">
            <w:r>
              <w:t>Lockdown is called when there is a threat or hazard inside the school building.</w:t>
            </w:r>
          </w:p>
          <w:p w:rsidR="00670F33" w:rsidRPr="00670F33" w:rsidRDefault="00670F33" w:rsidP="00571CA7">
            <w:r>
              <w:t>Lockdown uses classroom security to protect students and staff from threat.</w:t>
            </w:r>
          </w:p>
        </w:tc>
      </w:tr>
      <w:tr w:rsidR="00571CA7" w:rsidRPr="00EB6D35" w:rsidTr="00571CA7">
        <w:trPr>
          <w:trHeight w:val="432"/>
        </w:trPr>
        <w:tc>
          <w:tcPr>
            <w:tcW w:w="10710" w:type="dxa"/>
            <w:shd w:val="clear" w:color="auto" w:fill="D9D9D9" w:themeFill="background1" w:themeFillShade="D9"/>
            <w:vAlign w:val="center"/>
          </w:tcPr>
          <w:p w:rsidR="00571CA7" w:rsidRDefault="00571CA7" w:rsidP="00AC57A6">
            <w:r w:rsidRPr="00CE023F">
              <w:rPr>
                <w:b/>
              </w:rPr>
              <w:t>A</w:t>
            </w:r>
            <w:r w:rsidRPr="00571CA7">
              <w:rPr>
                <w:b/>
                <w:shd w:val="clear" w:color="auto" w:fill="D9D9D9" w:themeFill="background1" w:themeFillShade="D9"/>
              </w:rPr>
              <w:t>ll-Clear Signal</w:t>
            </w:r>
            <w:r w:rsidRPr="00571CA7">
              <w:rPr>
                <w:shd w:val="clear" w:color="auto" w:fill="D9D9D9" w:themeFill="background1" w:themeFillShade="D9"/>
              </w:rPr>
              <w:t xml:space="preserve"> is ______________ and will be announced by the School Incident Comman</w:t>
            </w:r>
            <w:r>
              <w:t>der.</w:t>
            </w:r>
          </w:p>
        </w:tc>
      </w:tr>
      <w:tr w:rsidR="00670F33" w:rsidRPr="00EB6D35" w:rsidTr="00670F33">
        <w:tc>
          <w:tcPr>
            <w:tcW w:w="10710" w:type="dxa"/>
            <w:vAlign w:val="center"/>
          </w:tcPr>
          <w:p w:rsidR="00571CA7" w:rsidRDefault="00571CA7" w:rsidP="00AC57A6">
            <w:pPr>
              <w:pStyle w:val="ListParagraph"/>
              <w:numPr>
                <w:ilvl w:val="0"/>
                <w:numId w:val="10"/>
              </w:numPr>
              <w:ind w:left="157" w:hanging="180"/>
            </w:pPr>
            <w:r>
              <w:t xml:space="preserve">In addition to the </w:t>
            </w:r>
            <w:r w:rsidRPr="00CE023F">
              <w:rPr>
                <w:b/>
              </w:rPr>
              <w:t>Emergency Procedures</w:t>
            </w:r>
            <w:r>
              <w:t>, also complete the following:</w:t>
            </w:r>
          </w:p>
          <w:p w:rsidR="00670F33" w:rsidRPr="001C2327" w:rsidRDefault="00670F33" w:rsidP="00AC57A6">
            <w:pPr>
              <w:pStyle w:val="ListParagraph"/>
              <w:numPr>
                <w:ilvl w:val="0"/>
                <w:numId w:val="10"/>
              </w:numPr>
              <w:ind w:left="157" w:hanging="180"/>
            </w:pPr>
            <w:r w:rsidRPr="001C2327">
              <w:t xml:space="preserve">Lock all </w:t>
            </w:r>
            <w:bookmarkStart w:id="0" w:name="_GoBack"/>
            <w:bookmarkEnd w:id="0"/>
            <w:r w:rsidRPr="001C2327">
              <w:t>classroom doors or other access points.</w:t>
            </w:r>
          </w:p>
          <w:p w:rsidR="00670F33" w:rsidRPr="001C2327" w:rsidRDefault="00670F33" w:rsidP="00AC57A6">
            <w:pPr>
              <w:pStyle w:val="ListParagraph"/>
              <w:numPr>
                <w:ilvl w:val="0"/>
                <w:numId w:val="10"/>
              </w:numPr>
              <w:ind w:left="157" w:hanging="180"/>
            </w:pPr>
            <w:r w:rsidRPr="001C2327">
              <w:t xml:space="preserve">Cover </w:t>
            </w:r>
            <w:r w:rsidR="00571CA7">
              <w:t xml:space="preserve">inside </w:t>
            </w:r>
            <w:r w:rsidRPr="001C2327">
              <w:t>door window</w:t>
            </w:r>
            <w:r w:rsidR="00571CA7">
              <w:t>,</w:t>
            </w:r>
            <w:r w:rsidRPr="001C2327">
              <w:t xml:space="preserve"> if able.</w:t>
            </w:r>
          </w:p>
          <w:p w:rsidR="00670F33" w:rsidRPr="001C2327" w:rsidRDefault="00670F33" w:rsidP="00AC57A6">
            <w:pPr>
              <w:pStyle w:val="ListParagraph"/>
              <w:numPr>
                <w:ilvl w:val="0"/>
                <w:numId w:val="10"/>
              </w:numPr>
              <w:ind w:left="157" w:hanging="180"/>
            </w:pPr>
            <w:r w:rsidRPr="001C2327">
              <w:t>Move room occupants out of line of sight of the corridor windows.</w:t>
            </w:r>
          </w:p>
          <w:p w:rsidR="00670F33" w:rsidRPr="001C2327" w:rsidRDefault="00670F33" w:rsidP="00AC57A6">
            <w:pPr>
              <w:pStyle w:val="ListParagraph"/>
              <w:numPr>
                <w:ilvl w:val="0"/>
                <w:numId w:val="10"/>
              </w:numPr>
              <w:ind w:left="157" w:hanging="180"/>
            </w:pPr>
            <w:r w:rsidRPr="001C2327">
              <w:t>Order all room occupants to maintain absolute silence. Order cell phones to be silenced.</w:t>
            </w:r>
          </w:p>
          <w:p w:rsidR="00670F33" w:rsidRPr="001C2327" w:rsidRDefault="00670F33" w:rsidP="00AC57A6">
            <w:pPr>
              <w:pStyle w:val="ListParagraph"/>
              <w:numPr>
                <w:ilvl w:val="0"/>
                <w:numId w:val="10"/>
              </w:numPr>
              <w:ind w:left="157" w:hanging="180"/>
            </w:pPr>
            <w:r w:rsidRPr="001C2327">
              <w:t>Do not open the classroom door for any reason.</w:t>
            </w:r>
          </w:p>
          <w:p w:rsidR="00670F33" w:rsidRDefault="00571CA7" w:rsidP="00571CA7">
            <w:pPr>
              <w:pStyle w:val="ListParagraph"/>
              <w:numPr>
                <w:ilvl w:val="0"/>
                <w:numId w:val="10"/>
              </w:numPr>
              <w:ind w:left="157" w:hanging="180"/>
            </w:pPr>
            <w:r>
              <w:t xml:space="preserve">Complete Accountability </w:t>
            </w:r>
            <w:r w:rsidR="00670F33" w:rsidRPr="001C2327">
              <w:t>by texting, email or other silent method.</w:t>
            </w:r>
          </w:p>
          <w:p w:rsidR="00670F33" w:rsidRPr="00571CA7" w:rsidRDefault="00571CA7" w:rsidP="00571CA7">
            <w:pPr>
              <w:pStyle w:val="ListParagraph"/>
              <w:numPr>
                <w:ilvl w:val="0"/>
                <w:numId w:val="10"/>
              </w:numPr>
              <w:ind w:left="157" w:hanging="180"/>
            </w:pPr>
            <w:r w:rsidRPr="001C2327">
              <w:t>TEACHERS MUST STAY CALM AND MAKE DECISIONS. Do what you have to do to save the students in your care. Counter the threat, if necessary and able.</w:t>
            </w:r>
          </w:p>
        </w:tc>
      </w:tr>
      <w:tr w:rsidR="00571CA7" w:rsidRPr="00EB6D35" w:rsidTr="00571CA7">
        <w:tc>
          <w:tcPr>
            <w:tcW w:w="10710" w:type="dxa"/>
            <w:shd w:val="clear" w:color="auto" w:fill="D9D9D9" w:themeFill="background1" w:themeFillShade="D9"/>
            <w:vAlign w:val="center"/>
          </w:tcPr>
          <w:p w:rsidR="00571CA7" w:rsidRPr="00571CA7" w:rsidRDefault="00571CA7" w:rsidP="00571CA7">
            <w:pPr>
              <w:jc w:val="center"/>
              <w:rPr>
                <w:b/>
              </w:rPr>
            </w:pPr>
            <w:r w:rsidRPr="00571CA7">
              <w:rPr>
                <w:b/>
              </w:rPr>
              <w:t>I</w:t>
            </w:r>
            <w:r w:rsidRPr="00571CA7">
              <w:rPr>
                <w:b/>
                <w:shd w:val="clear" w:color="auto" w:fill="D9D9D9" w:themeFill="background1" w:themeFillShade="D9"/>
              </w:rPr>
              <w:t xml:space="preserve">f you believe that it is too dangerous to stay in the classroom, order the classroom to evacuate through a window </w:t>
            </w:r>
            <w:r w:rsidRPr="00571CA7">
              <w:rPr>
                <w:b/>
                <w:shd w:val="clear" w:color="auto" w:fill="D9D9D9" w:themeFill="background1" w:themeFillShade="D9"/>
              </w:rPr>
              <w:t xml:space="preserve">or other escape route </w:t>
            </w:r>
            <w:r w:rsidRPr="00571CA7">
              <w:rPr>
                <w:b/>
                <w:shd w:val="clear" w:color="auto" w:fill="D9D9D9" w:themeFill="background1" w:themeFillShade="D9"/>
              </w:rPr>
              <w:t>to the outside.</w:t>
            </w:r>
          </w:p>
        </w:tc>
      </w:tr>
    </w:tbl>
    <w:p w:rsidR="00AD0C78" w:rsidRDefault="00AD0C78"/>
    <w:tbl>
      <w:tblPr>
        <w:tblStyle w:val="TableGrid"/>
        <w:tblW w:w="10710" w:type="dxa"/>
        <w:tblInd w:w="85" w:type="dxa"/>
        <w:tblLook w:val="04A0" w:firstRow="1" w:lastRow="0" w:firstColumn="1" w:lastColumn="0" w:noHBand="0" w:noVBand="1"/>
      </w:tblPr>
      <w:tblGrid>
        <w:gridCol w:w="3960"/>
        <w:gridCol w:w="6750"/>
      </w:tblGrid>
      <w:tr w:rsidR="00670F33" w:rsidRPr="009B4285" w:rsidTr="00571CA7">
        <w:trPr>
          <w:trHeight w:val="432"/>
        </w:trPr>
        <w:tc>
          <w:tcPr>
            <w:tcW w:w="10710" w:type="dxa"/>
            <w:gridSpan w:val="2"/>
            <w:shd w:val="clear" w:color="auto" w:fill="C5E0B3" w:themeFill="accent6" w:themeFillTint="66"/>
            <w:vAlign w:val="center"/>
          </w:tcPr>
          <w:p w:rsidR="00670F33" w:rsidRPr="009B4285" w:rsidRDefault="00670F33" w:rsidP="00AC57A6">
            <w:pPr>
              <w:rPr>
                <w:b/>
              </w:rPr>
            </w:pPr>
            <w:r>
              <w:rPr>
                <w:b/>
              </w:rPr>
              <w:t xml:space="preserve">EVACUATE                         </w:t>
            </w:r>
            <w:r w:rsidR="00571CA7">
              <w:rPr>
                <w:b/>
              </w:rPr>
              <w:t xml:space="preserve">                 </w:t>
            </w:r>
            <w:r>
              <w:rPr>
                <w:b/>
              </w:rPr>
              <w:t xml:space="preserve">        </w:t>
            </w:r>
            <w:r>
              <w:t>“</w:t>
            </w:r>
            <w:r w:rsidRPr="005A524F">
              <w:rPr>
                <w:b/>
              </w:rPr>
              <w:t>Evacuate! (</w:t>
            </w:r>
            <w:r w:rsidRPr="005A524F">
              <w:rPr>
                <w:b/>
                <w:i/>
              </w:rPr>
              <w:t>Directions to Follow</w:t>
            </w:r>
            <w:r w:rsidRPr="005A524F">
              <w:rPr>
                <w:b/>
              </w:rPr>
              <w:t>)</w:t>
            </w:r>
            <w:r>
              <w:t>” repeated twice.</w:t>
            </w:r>
          </w:p>
        </w:tc>
      </w:tr>
      <w:tr w:rsidR="00571CA7" w:rsidRPr="00EB6D35" w:rsidTr="0094479C">
        <w:tc>
          <w:tcPr>
            <w:tcW w:w="10710" w:type="dxa"/>
            <w:gridSpan w:val="2"/>
            <w:vAlign w:val="center"/>
          </w:tcPr>
          <w:p w:rsidR="00571CA7" w:rsidRDefault="00571CA7" w:rsidP="00AC57A6">
            <w:r>
              <w:t>Evacuate is called when there is a need to move students from one location to another.</w:t>
            </w:r>
          </w:p>
          <w:p w:rsidR="00571CA7" w:rsidRDefault="00571CA7" w:rsidP="00AC57A6">
            <w:r>
              <w:t xml:space="preserve">Complete the </w:t>
            </w:r>
            <w:r w:rsidRPr="00CE023F">
              <w:rPr>
                <w:b/>
              </w:rPr>
              <w:t>Emergency Procedures</w:t>
            </w:r>
            <w:r w:rsidRPr="00571CA7">
              <w:t>,</w:t>
            </w:r>
            <w:r>
              <w:rPr>
                <w:b/>
              </w:rPr>
              <w:t xml:space="preserve"> </w:t>
            </w:r>
            <w:r>
              <w:t>as ne</w:t>
            </w:r>
            <w:r w:rsidRPr="00571CA7">
              <w:t>cessary</w:t>
            </w:r>
            <w:r>
              <w:t>.</w:t>
            </w:r>
          </w:p>
          <w:p w:rsidR="00391426" w:rsidRDefault="00391426" w:rsidP="00391426">
            <w:pPr>
              <w:pStyle w:val="ListParagraph"/>
              <w:numPr>
                <w:ilvl w:val="0"/>
                <w:numId w:val="34"/>
              </w:numPr>
              <w:ind w:left="162" w:hanging="162"/>
            </w:pPr>
            <w:r>
              <w:t>Leave your stuff behind.</w:t>
            </w:r>
          </w:p>
          <w:p w:rsidR="00391426" w:rsidRDefault="00391426" w:rsidP="00391426">
            <w:pPr>
              <w:pStyle w:val="ListParagraph"/>
              <w:numPr>
                <w:ilvl w:val="0"/>
                <w:numId w:val="34"/>
              </w:numPr>
              <w:ind w:left="162" w:hanging="162"/>
            </w:pPr>
            <w:r>
              <w:t>Form a Line, hand in hand.</w:t>
            </w:r>
          </w:p>
        </w:tc>
      </w:tr>
      <w:tr w:rsidR="00571CA7" w:rsidRPr="00EB6D35" w:rsidTr="00391426">
        <w:tc>
          <w:tcPr>
            <w:tcW w:w="3960" w:type="dxa"/>
            <w:vAlign w:val="center"/>
          </w:tcPr>
          <w:p w:rsidR="00571CA7" w:rsidRPr="00571CA7" w:rsidRDefault="00571CA7" w:rsidP="00AC57A6">
            <w:pPr>
              <w:rPr>
                <w:b/>
              </w:rPr>
            </w:pPr>
            <w:r w:rsidRPr="006F4957">
              <w:rPr>
                <w:b/>
              </w:rPr>
              <w:t>Fire</w:t>
            </w:r>
            <w:r w:rsidR="00391426">
              <w:rPr>
                <w:b/>
              </w:rPr>
              <w:t xml:space="preserve">, </w:t>
            </w:r>
            <w:r>
              <w:rPr>
                <w:b/>
              </w:rPr>
              <w:t>Explosion</w:t>
            </w:r>
            <w:r w:rsidR="00391426">
              <w:rPr>
                <w:b/>
              </w:rPr>
              <w:t xml:space="preserve"> or Bomb Threat</w:t>
            </w:r>
          </w:p>
        </w:tc>
        <w:tc>
          <w:tcPr>
            <w:tcW w:w="6750" w:type="dxa"/>
            <w:vAlign w:val="center"/>
          </w:tcPr>
          <w:p w:rsidR="00571CA7" w:rsidRDefault="00571CA7" w:rsidP="00AC57A6">
            <w:r>
              <w:t>Activate Fire Alarm. Follow fire escape routes.</w:t>
            </w:r>
          </w:p>
          <w:p w:rsidR="00391426" w:rsidRDefault="00391426" w:rsidP="00AC57A6">
            <w:r>
              <w:t>Form up outside at Fire Evacuation Stations.</w:t>
            </w:r>
          </w:p>
        </w:tc>
      </w:tr>
      <w:tr w:rsidR="00571CA7" w:rsidRPr="00EB6D35" w:rsidTr="00391426">
        <w:tc>
          <w:tcPr>
            <w:tcW w:w="3960" w:type="dxa"/>
            <w:vAlign w:val="center"/>
          </w:tcPr>
          <w:p w:rsidR="00571CA7" w:rsidRPr="006F4957" w:rsidRDefault="00571CA7" w:rsidP="00AC57A6">
            <w:pPr>
              <w:rPr>
                <w:b/>
              </w:rPr>
            </w:pPr>
            <w:r w:rsidRPr="006F4957">
              <w:rPr>
                <w:b/>
              </w:rPr>
              <w:t>Hazardous Materials</w:t>
            </w:r>
            <w:r>
              <w:t xml:space="preserve"> </w:t>
            </w:r>
            <w:r w:rsidRPr="00571CA7">
              <w:rPr>
                <w:b/>
              </w:rPr>
              <w:t>spill</w:t>
            </w:r>
            <w:r>
              <w:rPr>
                <w:b/>
              </w:rPr>
              <w:t xml:space="preserve"> or suspicious substance</w:t>
            </w:r>
            <w:r w:rsidR="00391426">
              <w:rPr>
                <w:b/>
              </w:rPr>
              <w:t xml:space="preserve"> </w:t>
            </w:r>
            <w:r w:rsidR="00391426" w:rsidRPr="00391426">
              <w:rPr>
                <w:b/>
                <w:color w:val="FF0000"/>
              </w:rPr>
              <w:t>inside</w:t>
            </w:r>
          </w:p>
        </w:tc>
        <w:tc>
          <w:tcPr>
            <w:tcW w:w="6750" w:type="dxa"/>
            <w:vAlign w:val="center"/>
          </w:tcPr>
          <w:p w:rsidR="00571CA7" w:rsidRDefault="00391426" w:rsidP="00AC57A6">
            <w:r>
              <w:t>Follow fire escape routes.</w:t>
            </w:r>
            <w:r>
              <w:t xml:space="preserve"> C</w:t>
            </w:r>
            <w:r>
              <w:t>hoose a</w:t>
            </w:r>
            <w:r>
              <w:t>n</w:t>
            </w:r>
            <w:r>
              <w:t xml:space="preserve"> </w:t>
            </w:r>
            <w:r>
              <w:t xml:space="preserve">evacuation </w:t>
            </w:r>
            <w:r>
              <w:t>site at least 300 feet away</w:t>
            </w:r>
            <w:r>
              <w:t xml:space="preserve"> from the school or known hazmat location.</w:t>
            </w:r>
          </w:p>
        </w:tc>
      </w:tr>
      <w:tr w:rsidR="00391426" w:rsidRPr="00EB6D35" w:rsidTr="00391426">
        <w:tc>
          <w:tcPr>
            <w:tcW w:w="3960" w:type="dxa"/>
            <w:vAlign w:val="center"/>
          </w:tcPr>
          <w:p w:rsidR="00391426" w:rsidRPr="006F4957" w:rsidRDefault="00391426" w:rsidP="00AC57A6">
            <w:pPr>
              <w:rPr>
                <w:b/>
              </w:rPr>
            </w:pPr>
            <w:r w:rsidRPr="006F4957">
              <w:rPr>
                <w:b/>
              </w:rPr>
              <w:t>Hazardous Materials</w:t>
            </w:r>
            <w:r>
              <w:t xml:space="preserve"> </w:t>
            </w:r>
            <w:r w:rsidRPr="00571CA7">
              <w:rPr>
                <w:b/>
              </w:rPr>
              <w:t>spill</w:t>
            </w:r>
            <w:r>
              <w:rPr>
                <w:b/>
              </w:rPr>
              <w:t xml:space="preserve"> or suspicious substance</w:t>
            </w:r>
            <w:r>
              <w:rPr>
                <w:b/>
              </w:rPr>
              <w:t xml:space="preserve"> </w:t>
            </w:r>
            <w:r w:rsidRPr="00391426">
              <w:rPr>
                <w:b/>
                <w:color w:val="FF0000"/>
              </w:rPr>
              <w:t>outside</w:t>
            </w:r>
          </w:p>
        </w:tc>
        <w:tc>
          <w:tcPr>
            <w:tcW w:w="6750" w:type="dxa"/>
            <w:vAlign w:val="center"/>
          </w:tcPr>
          <w:p w:rsidR="00391426" w:rsidRDefault="00391426" w:rsidP="00AC57A6">
            <w:r>
              <w:t>Anyone who realizes that a dangerous situation exists outdoors, should announce an Evacuation back into the school facility.</w:t>
            </w:r>
          </w:p>
        </w:tc>
      </w:tr>
    </w:tbl>
    <w:p w:rsidR="00670F33" w:rsidRDefault="00670F33" w:rsidP="00670F33"/>
    <w:tbl>
      <w:tblPr>
        <w:tblStyle w:val="TableGrid"/>
        <w:tblW w:w="10710" w:type="dxa"/>
        <w:tblInd w:w="85" w:type="dxa"/>
        <w:tblLook w:val="04A0" w:firstRow="1" w:lastRow="0" w:firstColumn="1" w:lastColumn="0" w:noHBand="0" w:noVBand="1"/>
      </w:tblPr>
      <w:tblGrid>
        <w:gridCol w:w="10710"/>
      </w:tblGrid>
      <w:tr w:rsidR="00670F33" w:rsidRPr="009B4285" w:rsidTr="00391426">
        <w:trPr>
          <w:trHeight w:val="432"/>
        </w:trPr>
        <w:tc>
          <w:tcPr>
            <w:tcW w:w="10710" w:type="dxa"/>
            <w:shd w:val="clear" w:color="auto" w:fill="FFE599" w:themeFill="accent4" w:themeFillTint="66"/>
            <w:vAlign w:val="center"/>
          </w:tcPr>
          <w:p w:rsidR="00670F33" w:rsidRPr="009B4285" w:rsidRDefault="00670F33" w:rsidP="00AC57A6">
            <w:pPr>
              <w:rPr>
                <w:b/>
              </w:rPr>
            </w:pPr>
            <w:r>
              <w:rPr>
                <w:b/>
              </w:rPr>
              <w:t xml:space="preserve">SHELTER                                   </w:t>
            </w:r>
            <w:r w:rsidR="00391426">
              <w:rPr>
                <w:b/>
              </w:rPr>
              <w:t xml:space="preserve">              </w:t>
            </w:r>
            <w:r>
              <w:rPr>
                <w:b/>
              </w:rPr>
              <w:t xml:space="preserve">       </w:t>
            </w:r>
            <w:r>
              <w:t>“</w:t>
            </w:r>
            <w:r w:rsidRPr="00CD41C9">
              <w:rPr>
                <w:b/>
              </w:rPr>
              <w:t>Shelter! (</w:t>
            </w:r>
            <w:r w:rsidRPr="00CD41C9">
              <w:rPr>
                <w:b/>
                <w:i/>
              </w:rPr>
              <w:t>Directions to Follow</w:t>
            </w:r>
            <w:r w:rsidRPr="00CD41C9">
              <w:rPr>
                <w:b/>
              </w:rPr>
              <w:t>)</w:t>
            </w:r>
            <w:r>
              <w:t>” repeated twice.</w:t>
            </w:r>
          </w:p>
        </w:tc>
      </w:tr>
      <w:tr w:rsidR="00670F33" w:rsidRPr="00EB6D35" w:rsidTr="001C2327">
        <w:tc>
          <w:tcPr>
            <w:tcW w:w="10710" w:type="dxa"/>
            <w:vAlign w:val="center"/>
          </w:tcPr>
          <w:p w:rsidR="00670F33" w:rsidRPr="001C2327" w:rsidRDefault="00670F33" w:rsidP="00391426">
            <w:r>
              <w:t xml:space="preserve">Shelter is called when the need for personal protection is necessary. </w:t>
            </w:r>
          </w:p>
        </w:tc>
      </w:tr>
      <w:tr w:rsidR="00391426" w:rsidRPr="00EB6D35" w:rsidTr="00391426">
        <w:trPr>
          <w:trHeight w:val="432"/>
        </w:trPr>
        <w:tc>
          <w:tcPr>
            <w:tcW w:w="10710" w:type="dxa"/>
            <w:shd w:val="clear" w:color="auto" w:fill="D9D9D9" w:themeFill="background1" w:themeFillShade="D9"/>
            <w:vAlign w:val="center"/>
          </w:tcPr>
          <w:p w:rsidR="00391426" w:rsidRDefault="00391426" w:rsidP="00AC57A6">
            <w:r w:rsidRPr="00CE023F">
              <w:rPr>
                <w:b/>
              </w:rPr>
              <w:t>A</w:t>
            </w:r>
            <w:r w:rsidRPr="00571CA7">
              <w:rPr>
                <w:b/>
                <w:shd w:val="clear" w:color="auto" w:fill="D9D9D9" w:themeFill="background1" w:themeFillShade="D9"/>
              </w:rPr>
              <w:t>ll-Clear Signal</w:t>
            </w:r>
            <w:r w:rsidRPr="00571CA7">
              <w:rPr>
                <w:shd w:val="clear" w:color="auto" w:fill="D9D9D9" w:themeFill="background1" w:themeFillShade="D9"/>
              </w:rPr>
              <w:t xml:space="preserve"> is ______________ and will be announced by the School Incident Comman</w:t>
            </w:r>
            <w:r>
              <w:t>der.</w:t>
            </w:r>
          </w:p>
        </w:tc>
      </w:tr>
      <w:tr w:rsidR="00670F33" w:rsidRPr="00EB6D35" w:rsidTr="001C2327">
        <w:tc>
          <w:tcPr>
            <w:tcW w:w="10710" w:type="dxa"/>
            <w:vAlign w:val="center"/>
          </w:tcPr>
          <w:p w:rsidR="00391426" w:rsidRDefault="00391426" w:rsidP="00391426">
            <w:pPr>
              <w:pStyle w:val="ListParagraph"/>
              <w:numPr>
                <w:ilvl w:val="0"/>
                <w:numId w:val="10"/>
              </w:numPr>
              <w:ind w:left="157" w:hanging="180"/>
            </w:pPr>
            <w:r>
              <w:t xml:space="preserve">The best locations to shelter are those without exterior doors and </w:t>
            </w:r>
            <w:r>
              <w:t>windows, or as few as possible.</w:t>
            </w:r>
          </w:p>
          <w:p w:rsidR="00391426" w:rsidRDefault="00391426" w:rsidP="00391426">
            <w:pPr>
              <w:pStyle w:val="ListParagraph"/>
              <w:numPr>
                <w:ilvl w:val="0"/>
                <w:numId w:val="10"/>
              </w:numPr>
              <w:ind w:left="157" w:hanging="180"/>
            </w:pPr>
            <w:r>
              <w:t xml:space="preserve">If the </w:t>
            </w:r>
            <w:r w:rsidR="00AD0C78">
              <w:t xml:space="preserve">threat </w:t>
            </w:r>
            <w:r>
              <w:t>is an outside hazardous materials release, mov</w:t>
            </w:r>
            <w:r>
              <w:t>e</w:t>
            </w:r>
            <w:r>
              <w:t xml:space="preserve"> t</w:t>
            </w:r>
            <w:r>
              <w:t>o floors above the ground floor</w:t>
            </w:r>
            <w:r>
              <w:t xml:space="preserve">. </w:t>
            </w:r>
            <w:r>
              <w:t>Close all exterior doors and windows.</w:t>
            </w:r>
          </w:p>
          <w:p w:rsidR="00670F33" w:rsidRPr="00391426" w:rsidRDefault="00391426" w:rsidP="00AD0C78">
            <w:pPr>
              <w:pStyle w:val="ListParagraph"/>
              <w:numPr>
                <w:ilvl w:val="0"/>
                <w:numId w:val="10"/>
              </w:numPr>
              <w:ind w:left="157" w:hanging="180"/>
            </w:pPr>
            <w:r>
              <w:t>If the threat is a tornado, moving to a basement</w:t>
            </w:r>
            <w:r w:rsidR="00AD0C78">
              <w:t xml:space="preserve">, </w:t>
            </w:r>
            <w:r>
              <w:t>interior hallway</w:t>
            </w:r>
            <w:r w:rsidR="00AD0C78">
              <w:t xml:space="preserve"> or </w:t>
            </w:r>
            <w:proofErr w:type="gramStart"/>
            <w:r w:rsidR="00AD0C78">
              <w:t>a</w:t>
            </w:r>
            <w:proofErr w:type="gramEnd"/>
            <w:r w:rsidR="00AD0C78">
              <w:t xml:space="preserve"> interior room without windows. </w:t>
            </w:r>
            <w:r>
              <w:t>Drop, Cover and Hold.</w:t>
            </w:r>
          </w:p>
        </w:tc>
      </w:tr>
    </w:tbl>
    <w:p w:rsidR="00567DCA" w:rsidRDefault="00567DCA" w:rsidP="002B643C"/>
    <w:tbl>
      <w:tblPr>
        <w:tblStyle w:val="TableGrid"/>
        <w:tblW w:w="10710" w:type="dxa"/>
        <w:tblInd w:w="85" w:type="dxa"/>
        <w:tblLook w:val="04A0" w:firstRow="1" w:lastRow="0" w:firstColumn="1" w:lastColumn="0" w:noHBand="0" w:noVBand="1"/>
      </w:tblPr>
      <w:tblGrid>
        <w:gridCol w:w="2430"/>
        <w:gridCol w:w="990"/>
        <w:gridCol w:w="1350"/>
        <w:gridCol w:w="2430"/>
        <w:gridCol w:w="353"/>
        <w:gridCol w:w="3157"/>
      </w:tblGrid>
      <w:tr w:rsidR="001C2327" w:rsidTr="00AD0C78">
        <w:trPr>
          <w:trHeight w:val="360"/>
        </w:trPr>
        <w:tc>
          <w:tcPr>
            <w:tcW w:w="10710" w:type="dxa"/>
            <w:gridSpan w:val="6"/>
            <w:shd w:val="clear" w:color="auto" w:fill="D9D9D9" w:themeFill="background1" w:themeFillShade="D9"/>
            <w:vAlign w:val="center"/>
          </w:tcPr>
          <w:p w:rsidR="001C2327" w:rsidRPr="002D5069" w:rsidRDefault="001C2327" w:rsidP="000F1FD9">
            <w:pPr>
              <w:rPr>
                <w:b/>
              </w:rPr>
            </w:pPr>
            <w:r>
              <w:rPr>
                <w:b/>
              </w:rPr>
              <w:t>CLASSROOM COMMUNICATIONS</w:t>
            </w:r>
          </w:p>
        </w:tc>
      </w:tr>
      <w:tr w:rsidR="00567DCA" w:rsidTr="00AD0C78">
        <w:trPr>
          <w:trHeight w:val="360"/>
        </w:trPr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567DCA" w:rsidRPr="002D5069" w:rsidRDefault="001C2327" w:rsidP="000F1FD9">
            <w:pPr>
              <w:rPr>
                <w:b/>
              </w:rPr>
            </w:pPr>
            <w:r>
              <w:rPr>
                <w:b/>
              </w:rPr>
              <w:t>With</w:t>
            </w:r>
          </w:p>
        </w:tc>
        <w:tc>
          <w:tcPr>
            <w:tcW w:w="2340" w:type="dxa"/>
            <w:gridSpan w:val="2"/>
            <w:shd w:val="clear" w:color="auto" w:fill="D9D9D9" w:themeFill="background1" w:themeFillShade="D9"/>
            <w:vAlign w:val="center"/>
          </w:tcPr>
          <w:p w:rsidR="00567DCA" w:rsidRPr="002D5069" w:rsidRDefault="001C2327" w:rsidP="000F1FD9">
            <w:pPr>
              <w:rPr>
                <w:b/>
              </w:rPr>
            </w:pPr>
            <w:r>
              <w:rPr>
                <w:b/>
              </w:rPr>
              <w:t>Primary Method</w:t>
            </w:r>
          </w:p>
        </w:tc>
        <w:tc>
          <w:tcPr>
            <w:tcW w:w="2783" w:type="dxa"/>
            <w:gridSpan w:val="2"/>
            <w:shd w:val="clear" w:color="auto" w:fill="D9D9D9" w:themeFill="background1" w:themeFillShade="D9"/>
            <w:vAlign w:val="center"/>
          </w:tcPr>
          <w:p w:rsidR="00567DCA" w:rsidRPr="002D5069" w:rsidRDefault="001C2327" w:rsidP="001C2327">
            <w:pPr>
              <w:rPr>
                <w:b/>
              </w:rPr>
            </w:pPr>
            <w:r>
              <w:rPr>
                <w:b/>
              </w:rPr>
              <w:t>Secondary</w:t>
            </w:r>
            <w:r w:rsidR="00567DCA" w:rsidRPr="002D5069">
              <w:rPr>
                <w:b/>
              </w:rPr>
              <w:t xml:space="preserve"> Method</w:t>
            </w:r>
          </w:p>
        </w:tc>
        <w:tc>
          <w:tcPr>
            <w:tcW w:w="3157" w:type="dxa"/>
            <w:shd w:val="clear" w:color="auto" w:fill="D9D9D9" w:themeFill="background1" w:themeFillShade="D9"/>
            <w:vAlign w:val="center"/>
          </w:tcPr>
          <w:p w:rsidR="00567DCA" w:rsidRPr="002D5069" w:rsidRDefault="001C2327" w:rsidP="001C2327">
            <w:pPr>
              <w:rPr>
                <w:b/>
              </w:rPr>
            </w:pPr>
            <w:r>
              <w:rPr>
                <w:b/>
              </w:rPr>
              <w:t>Tertiary</w:t>
            </w:r>
            <w:r w:rsidR="00567DCA" w:rsidRPr="002D5069">
              <w:rPr>
                <w:b/>
              </w:rPr>
              <w:t xml:space="preserve"> Method</w:t>
            </w:r>
          </w:p>
        </w:tc>
      </w:tr>
      <w:tr w:rsidR="00567DCA" w:rsidTr="00AD0C78">
        <w:trPr>
          <w:trHeight w:val="360"/>
        </w:trPr>
        <w:tc>
          <w:tcPr>
            <w:tcW w:w="2430" w:type="dxa"/>
            <w:shd w:val="clear" w:color="auto" w:fill="E2EFD9" w:themeFill="accent6" w:themeFillTint="33"/>
            <w:vAlign w:val="center"/>
          </w:tcPr>
          <w:p w:rsidR="00567DCA" w:rsidRDefault="001C2327" w:rsidP="000F1FD9">
            <w:r>
              <w:t>ICP/Accountability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567DCA" w:rsidRPr="001C2327" w:rsidRDefault="001C2327" w:rsidP="000F1FD9">
            <w:r>
              <w:t>Radio</w:t>
            </w:r>
          </w:p>
        </w:tc>
        <w:tc>
          <w:tcPr>
            <w:tcW w:w="2783" w:type="dxa"/>
            <w:gridSpan w:val="2"/>
            <w:vAlign w:val="center"/>
          </w:tcPr>
          <w:p w:rsidR="00567DCA" w:rsidRPr="001C2327" w:rsidRDefault="001C2327" w:rsidP="000F1FD9">
            <w:r>
              <w:t>Text/E-Mail</w:t>
            </w:r>
          </w:p>
        </w:tc>
        <w:tc>
          <w:tcPr>
            <w:tcW w:w="3157" w:type="dxa"/>
            <w:vAlign w:val="center"/>
          </w:tcPr>
          <w:p w:rsidR="00567DCA" w:rsidRPr="001C2327" w:rsidRDefault="001C2327" w:rsidP="000F1FD9">
            <w:r>
              <w:t>Telephone</w:t>
            </w:r>
          </w:p>
        </w:tc>
      </w:tr>
      <w:tr w:rsidR="00567DCA" w:rsidTr="00AD0C78">
        <w:trPr>
          <w:trHeight w:val="360"/>
        </w:trPr>
        <w:tc>
          <w:tcPr>
            <w:tcW w:w="2430" w:type="dxa"/>
            <w:shd w:val="clear" w:color="auto" w:fill="E2EFD9" w:themeFill="accent6" w:themeFillTint="33"/>
            <w:vAlign w:val="center"/>
          </w:tcPr>
          <w:p w:rsidR="00567DCA" w:rsidRDefault="001C2327" w:rsidP="000F1FD9">
            <w:r>
              <w:t>Emergency Services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567DCA" w:rsidRPr="001C2327" w:rsidRDefault="001C2327" w:rsidP="000F1FD9">
            <w:r>
              <w:t>Telephone</w:t>
            </w:r>
          </w:p>
        </w:tc>
        <w:tc>
          <w:tcPr>
            <w:tcW w:w="2783" w:type="dxa"/>
            <w:gridSpan w:val="2"/>
            <w:vAlign w:val="center"/>
          </w:tcPr>
          <w:p w:rsidR="00567DCA" w:rsidRPr="001C2327" w:rsidRDefault="001C2327" w:rsidP="000F1FD9">
            <w:r>
              <w:t>Text</w:t>
            </w:r>
          </w:p>
        </w:tc>
        <w:tc>
          <w:tcPr>
            <w:tcW w:w="3157" w:type="dxa"/>
            <w:vAlign w:val="center"/>
          </w:tcPr>
          <w:p w:rsidR="00567DCA" w:rsidRPr="001C2327" w:rsidRDefault="001C2327" w:rsidP="000F1FD9">
            <w:r>
              <w:t>Verbal</w:t>
            </w:r>
          </w:p>
        </w:tc>
      </w:tr>
      <w:tr w:rsidR="00926660" w:rsidTr="00AD0C78">
        <w:trPr>
          <w:trHeight w:val="360"/>
        </w:trPr>
        <w:tc>
          <w:tcPr>
            <w:tcW w:w="3420" w:type="dxa"/>
            <w:gridSpan w:val="2"/>
            <w:shd w:val="clear" w:color="auto" w:fill="D9D9D9" w:themeFill="background1" w:themeFillShade="D9"/>
            <w:vAlign w:val="center"/>
          </w:tcPr>
          <w:p w:rsidR="00926660" w:rsidRPr="001B3C5E" w:rsidRDefault="00926660" w:rsidP="00926660">
            <w:pPr>
              <w:tabs>
                <w:tab w:val="right" w:pos="4189"/>
              </w:tabs>
              <w:rPr>
                <w:b/>
              </w:rPr>
            </w:pPr>
            <w:r w:rsidRPr="001B3C5E">
              <w:rPr>
                <w:b/>
              </w:rPr>
              <w:t>School Contact Info</w:t>
            </w:r>
            <w:r>
              <w:rPr>
                <w:b/>
              </w:rPr>
              <w:t>rmation</w:t>
            </w:r>
            <w:r>
              <w:rPr>
                <w:b/>
              </w:rPr>
              <w:tab/>
            </w:r>
          </w:p>
        </w:tc>
        <w:tc>
          <w:tcPr>
            <w:tcW w:w="3780" w:type="dxa"/>
            <w:gridSpan w:val="2"/>
            <w:shd w:val="clear" w:color="auto" w:fill="D9D9D9" w:themeFill="background1" w:themeFillShade="D9"/>
            <w:vAlign w:val="center"/>
          </w:tcPr>
          <w:p w:rsidR="00926660" w:rsidRPr="001B3C5E" w:rsidRDefault="00926660" w:rsidP="00926660">
            <w:pPr>
              <w:rPr>
                <w:b/>
              </w:rPr>
            </w:pPr>
            <w:r w:rsidRPr="001B3C5E">
              <w:rPr>
                <w:b/>
              </w:rPr>
              <w:t>Name</w:t>
            </w:r>
          </w:p>
        </w:tc>
        <w:tc>
          <w:tcPr>
            <w:tcW w:w="3510" w:type="dxa"/>
            <w:gridSpan w:val="2"/>
            <w:shd w:val="clear" w:color="auto" w:fill="D9D9D9" w:themeFill="background1" w:themeFillShade="D9"/>
            <w:vAlign w:val="center"/>
          </w:tcPr>
          <w:p w:rsidR="00926660" w:rsidRPr="001B3C5E" w:rsidRDefault="00926660" w:rsidP="00926660">
            <w:pPr>
              <w:rPr>
                <w:b/>
              </w:rPr>
            </w:pPr>
            <w:r w:rsidRPr="001B3C5E">
              <w:rPr>
                <w:b/>
              </w:rPr>
              <w:t>Phone #</w:t>
            </w:r>
          </w:p>
        </w:tc>
      </w:tr>
      <w:tr w:rsidR="00926660" w:rsidTr="00AD0C78">
        <w:trPr>
          <w:trHeight w:val="360"/>
        </w:trPr>
        <w:tc>
          <w:tcPr>
            <w:tcW w:w="3420" w:type="dxa"/>
            <w:gridSpan w:val="2"/>
            <w:vAlign w:val="center"/>
          </w:tcPr>
          <w:p w:rsidR="00926660" w:rsidRDefault="00926660" w:rsidP="00926660">
            <w:r>
              <w:t>Principal’s Office</w:t>
            </w:r>
          </w:p>
        </w:tc>
        <w:tc>
          <w:tcPr>
            <w:tcW w:w="3780" w:type="dxa"/>
            <w:gridSpan w:val="2"/>
            <w:vAlign w:val="center"/>
          </w:tcPr>
          <w:p w:rsidR="00926660" w:rsidRDefault="00926660" w:rsidP="00926660"/>
        </w:tc>
        <w:tc>
          <w:tcPr>
            <w:tcW w:w="3510" w:type="dxa"/>
            <w:gridSpan w:val="2"/>
            <w:vAlign w:val="center"/>
          </w:tcPr>
          <w:p w:rsidR="00926660" w:rsidRDefault="00926660" w:rsidP="00926660"/>
        </w:tc>
      </w:tr>
      <w:tr w:rsidR="00926660" w:rsidTr="00AD0C78">
        <w:trPr>
          <w:trHeight w:val="360"/>
        </w:trPr>
        <w:tc>
          <w:tcPr>
            <w:tcW w:w="3420" w:type="dxa"/>
            <w:gridSpan w:val="2"/>
            <w:vAlign w:val="center"/>
          </w:tcPr>
          <w:p w:rsidR="00926660" w:rsidRDefault="0058622B" w:rsidP="00926660">
            <w:r>
              <w:t>School Incident Commander</w:t>
            </w:r>
          </w:p>
        </w:tc>
        <w:tc>
          <w:tcPr>
            <w:tcW w:w="3780" w:type="dxa"/>
            <w:gridSpan w:val="2"/>
            <w:vAlign w:val="center"/>
          </w:tcPr>
          <w:p w:rsidR="00926660" w:rsidRDefault="00926660" w:rsidP="00926660"/>
        </w:tc>
        <w:tc>
          <w:tcPr>
            <w:tcW w:w="3510" w:type="dxa"/>
            <w:gridSpan w:val="2"/>
            <w:vAlign w:val="center"/>
          </w:tcPr>
          <w:p w:rsidR="00926660" w:rsidRDefault="00926660" w:rsidP="00926660"/>
        </w:tc>
      </w:tr>
      <w:tr w:rsidR="0058622B" w:rsidTr="00AD0C78">
        <w:trPr>
          <w:trHeight w:val="360"/>
        </w:trPr>
        <w:tc>
          <w:tcPr>
            <w:tcW w:w="3420" w:type="dxa"/>
            <w:gridSpan w:val="2"/>
            <w:vAlign w:val="center"/>
          </w:tcPr>
          <w:p w:rsidR="0058622B" w:rsidRDefault="0058622B" w:rsidP="00926660">
            <w:r>
              <w:t>Accountability Leader</w:t>
            </w:r>
          </w:p>
        </w:tc>
        <w:tc>
          <w:tcPr>
            <w:tcW w:w="3780" w:type="dxa"/>
            <w:gridSpan w:val="2"/>
            <w:vAlign w:val="center"/>
          </w:tcPr>
          <w:p w:rsidR="0058622B" w:rsidRDefault="0058622B" w:rsidP="00926660"/>
        </w:tc>
        <w:tc>
          <w:tcPr>
            <w:tcW w:w="3510" w:type="dxa"/>
            <w:gridSpan w:val="2"/>
            <w:vAlign w:val="center"/>
          </w:tcPr>
          <w:p w:rsidR="0058622B" w:rsidRDefault="0058622B" w:rsidP="00926660"/>
        </w:tc>
      </w:tr>
    </w:tbl>
    <w:p w:rsidR="00F04972" w:rsidRDefault="00F04972" w:rsidP="00850A19"/>
    <w:p w:rsidR="00926660" w:rsidRDefault="00926660">
      <w:pPr>
        <w:rPr>
          <w:b/>
        </w:rPr>
      </w:pPr>
      <w:r>
        <w:rPr>
          <w:b/>
        </w:rPr>
        <w:lastRenderedPageBreak/>
        <w:t>Student and Staff Accountability</w:t>
      </w:r>
    </w:p>
    <w:p w:rsidR="00926660" w:rsidRDefault="00AD0C78" w:rsidP="0054092D">
      <w:pPr>
        <w:jc w:val="both"/>
      </w:pPr>
      <w:r>
        <w:t>Follow t</w:t>
      </w:r>
      <w:r w:rsidR="00926660">
        <w:t xml:space="preserve">hese steps during </w:t>
      </w:r>
      <w:r>
        <w:t>all emergencies,</w:t>
      </w:r>
      <w:r w:rsidR="00926660">
        <w:t xml:space="preserve"> or whenever directed by the School Incident Command.</w:t>
      </w:r>
    </w:p>
    <w:p w:rsidR="00926660" w:rsidRDefault="00926660" w:rsidP="00AD0C78">
      <w:pPr>
        <w:pStyle w:val="ListParagraph"/>
        <w:numPr>
          <w:ilvl w:val="1"/>
          <w:numId w:val="16"/>
        </w:numPr>
        <w:ind w:left="180" w:hanging="180"/>
        <w:jc w:val="both"/>
      </w:pPr>
      <w:r>
        <w:t>Teachers who are with students when an emergency begins, stay with them until it is resolved.</w:t>
      </w:r>
    </w:p>
    <w:p w:rsidR="00926660" w:rsidRDefault="00926660" w:rsidP="00AD0C78">
      <w:pPr>
        <w:pStyle w:val="ListParagraph"/>
        <w:numPr>
          <w:ilvl w:val="1"/>
          <w:numId w:val="16"/>
        </w:numPr>
        <w:ind w:left="180" w:hanging="180"/>
        <w:jc w:val="both"/>
      </w:pPr>
      <w:r>
        <w:t>Take attendance at the start of the emergency and every time your students move to a new location.</w:t>
      </w:r>
    </w:p>
    <w:p w:rsidR="00926660" w:rsidRDefault="00926660" w:rsidP="00AD0C78">
      <w:pPr>
        <w:pStyle w:val="ListParagraph"/>
        <w:numPr>
          <w:ilvl w:val="1"/>
          <w:numId w:val="16"/>
        </w:numPr>
        <w:ind w:left="180" w:hanging="180"/>
        <w:jc w:val="both"/>
      </w:pPr>
      <w:r>
        <w:t>Provide your accountability report to the Accountability Manager initially and whenever there has been major movement or changes.</w:t>
      </w:r>
    </w:p>
    <w:p w:rsidR="00926660" w:rsidRDefault="00926660" w:rsidP="00AD0C78">
      <w:pPr>
        <w:pStyle w:val="ListParagraph"/>
        <w:numPr>
          <w:ilvl w:val="1"/>
          <w:numId w:val="16"/>
        </w:numPr>
        <w:ind w:left="180" w:hanging="180"/>
        <w:jc w:val="both"/>
      </w:pPr>
      <w:r>
        <w:t>Report missing, extra, and injured student</w:t>
      </w:r>
      <w:r w:rsidR="00AD0C78">
        <w:t xml:space="preserve">s </w:t>
      </w:r>
      <w:r w:rsidR="0058622B">
        <w:t xml:space="preserve">and staff </w:t>
      </w:r>
      <w:r w:rsidR="00AD0C78">
        <w:t>to the Accountability Manager</w:t>
      </w:r>
      <w:r>
        <w:t>.</w:t>
      </w:r>
    </w:p>
    <w:p w:rsidR="00E51E1E" w:rsidRDefault="00E51E1E">
      <w:pPr>
        <w:rPr>
          <w:b/>
        </w:rPr>
      </w:pPr>
    </w:p>
    <w:p w:rsidR="00E51E1E" w:rsidRDefault="00E51E1E">
      <w:pPr>
        <w:rPr>
          <w:b/>
        </w:rPr>
      </w:pPr>
      <w:r>
        <w:rPr>
          <w:b/>
        </w:rPr>
        <w:t>First Aid</w:t>
      </w:r>
    </w:p>
    <w:p w:rsidR="00AD0C78" w:rsidRDefault="00AD0C78" w:rsidP="00E51E1E">
      <w:pPr>
        <w:pStyle w:val="ListParagraph"/>
        <w:numPr>
          <w:ilvl w:val="0"/>
          <w:numId w:val="35"/>
        </w:numPr>
        <w:ind w:left="180" w:hanging="180"/>
        <w:jc w:val="both"/>
      </w:pPr>
      <w:r>
        <w:t>Everyone is</w:t>
      </w:r>
      <w:r w:rsidR="00E51E1E">
        <w:t xml:space="preserve"> authorized and encouraged to perform basic first aid</w:t>
      </w:r>
      <w:r w:rsidR="0054092D">
        <w:t xml:space="preserve"> </w:t>
      </w:r>
      <w:r w:rsidR="00E51E1E">
        <w:t>techniques to those who have been injured.</w:t>
      </w:r>
      <w:r w:rsidR="0054092D">
        <w:t xml:space="preserve">  Practice proper </w:t>
      </w:r>
      <w:r>
        <w:t>bloodborne pathogen</w:t>
      </w:r>
      <w:r>
        <w:t xml:space="preserve"> </w:t>
      </w:r>
      <w:r w:rsidR="0054092D">
        <w:t>exposure control. Wash hands after providing care.</w:t>
      </w:r>
    </w:p>
    <w:p w:rsidR="0058622B" w:rsidRDefault="00E51E1E" w:rsidP="00E51E1E">
      <w:pPr>
        <w:pStyle w:val="ListParagraph"/>
        <w:numPr>
          <w:ilvl w:val="0"/>
          <w:numId w:val="35"/>
        </w:numPr>
        <w:ind w:left="180" w:hanging="180"/>
        <w:jc w:val="both"/>
      </w:pPr>
      <w:r>
        <w:t>The School Nurse shall be contacted immediately for all medical incidents, major or minor.</w:t>
      </w:r>
    </w:p>
    <w:p w:rsidR="00E51E1E" w:rsidRDefault="00E51E1E" w:rsidP="00E51E1E">
      <w:pPr>
        <w:pStyle w:val="ListParagraph"/>
        <w:numPr>
          <w:ilvl w:val="0"/>
          <w:numId w:val="35"/>
        </w:numPr>
        <w:ind w:left="180" w:hanging="180"/>
        <w:jc w:val="both"/>
      </w:pPr>
      <w:r>
        <w:t>Emergency services (911) shall be contacted for all medical emergencies.</w:t>
      </w:r>
      <w:r w:rsidR="0054092D">
        <w:t xml:space="preserve"> Then contact the main office. (Do this simultaneously if people are available).</w:t>
      </w:r>
    </w:p>
    <w:sectPr w:rsidR="00E51E1E" w:rsidSect="00BC601C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972" w:rsidRDefault="00F04972" w:rsidP="00A034E1">
      <w:r>
        <w:separator/>
      </w:r>
    </w:p>
  </w:endnote>
  <w:endnote w:type="continuationSeparator" w:id="0">
    <w:p w:rsidR="00F04972" w:rsidRDefault="00F04972" w:rsidP="00A0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972" w:rsidRDefault="00F04972" w:rsidP="00A034E1">
      <w:r>
        <w:separator/>
      </w:r>
    </w:p>
  </w:footnote>
  <w:footnote w:type="continuationSeparator" w:id="0">
    <w:p w:rsidR="00F04972" w:rsidRDefault="00F04972" w:rsidP="00A03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1F8"/>
    <w:multiLevelType w:val="hybridMultilevel"/>
    <w:tmpl w:val="AC82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0E63"/>
    <w:multiLevelType w:val="hybridMultilevel"/>
    <w:tmpl w:val="1C426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507E6"/>
    <w:multiLevelType w:val="hybridMultilevel"/>
    <w:tmpl w:val="8202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E126C"/>
    <w:multiLevelType w:val="hybridMultilevel"/>
    <w:tmpl w:val="FAA64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2582C"/>
    <w:multiLevelType w:val="hybridMultilevel"/>
    <w:tmpl w:val="D0500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3" w:tplc="1A74482E">
      <w:numFmt w:val="bullet"/>
      <w:lvlText w:val="—"/>
      <w:lvlJc w:val="left"/>
      <w:pPr>
        <w:ind w:left="3240" w:hanging="720"/>
      </w:pPr>
      <w:rPr>
        <w:rFonts w:ascii="Arial" w:eastAsiaTheme="minorHAnsi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51C5C"/>
    <w:multiLevelType w:val="hybridMultilevel"/>
    <w:tmpl w:val="63F29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C1640"/>
    <w:multiLevelType w:val="hybridMultilevel"/>
    <w:tmpl w:val="A8B0E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E4DD3"/>
    <w:multiLevelType w:val="hybridMultilevel"/>
    <w:tmpl w:val="9586A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900F9"/>
    <w:multiLevelType w:val="hybridMultilevel"/>
    <w:tmpl w:val="E5883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62FB4"/>
    <w:multiLevelType w:val="hybridMultilevel"/>
    <w:tmpl w:val="9B662D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54AF6"/>
    <w:multiLevelType w:val="hybridMultilevel"/>
    <w:tmpl w:val="1180B3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C1903BA"/>
    <w:multiLevelType w:val="hybridMultilevel"/>
    <w:tmpl w:val="4270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C03C9"/>
    <w:multiLevelType w:val="hybridMultilevel"/>
    <w:tmpl w:val="B094D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B0D2B"/>
    <w:multiLevelType w:val="hybridMultilevel"/>
    <w:tmpl w:val="9F4EF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41855"/>
    <w:multiLevelType w:val="hybridMultilevel"/>
    <w:tmpl w:val="643E3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1617B"/>
    <w:multiLevelType w:val="hybridMultilevel"/>
    <w:tmpl w:val="F00EE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5237B"/>
    <w:multiLevelType w:val="hybridMultilevel"/>
    <w:tmpl w:val="A0E8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B049E"/>
    <w:multiLevelType w:val="hybridMultilevel"/>
    <w:tmpl w:val="7E0AE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C1D6D"/>
    <w:multiLevelType w:val="hybridMultilevel"/>
    <w:tmpl w:val="33744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3733F"/>
    <w:multiLevelType w:val="hybridMultilevel"/>
    <w:tmpl w:val="1B32BA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6A2A16"/>
    <w:multiLevelType w:val="hybridMultilevel"/>
    <w:tmpl w:val="9CEA2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50F3D"/>
    <w:multiLevelType w:val="hybridMultilevel"/>
    <w:tmpl w:val="781A1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F67C5"/>
    <w:multiLevelType w:val="hybridMultilevel"/>
    <w:tmpl w:val="56C06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238E9"/>
    <w:multiLevelType w:val="hybridMultilevel"/>
    <w:tmpl w:val="FB6A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33D21"/>
    <w:multiLevelType w:val="hybridMultilevel"/>
    <w:tmpl w:val="BE347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C6010B"/>
    <w:multiLevelType w:val="hybridMultilevel"/>
    <w:tmpl w:val="80DA9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81BCA"/>
    <w:multiLevelType w:val="hybridMultilevel"/>
    <w:tmpl w:val="7B64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340BC6"/>
    <w:multiLevelType w:val="hybridMultilevel"/>
    <w:tmpl w:val="A9383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D71723"/>
    <w:multiLevelType w:val="hybridMultilevel"/>
    <w:tmpl w:val="A0E4C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F4BC7"/>
    <w:multiLevelType w:val="hybridMultilevel"/>
    <w:tmpl w:val="BE3A3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B3E13"/>
    <w:multiLevelType w:val="hybridMultilevel"/>
    <w:tmpl w:val="2D58F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24667"/>
    <w:multiLevelType w:val="hybridMultilevel"/>
    <w:tmpl w:val="31B0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C30488"/>
    <w:multiLevelType w:val="hybridMultilevel"/>
    <w:tmpl w:val="04F6A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CF440D"/>
    <w:multiLevelType w:val="hybridMultilevel"/>
    <w:tmpl w:val="C338F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ED4C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52695"/>
    <w:multiLevelType w:val="hybridMultilevel"/>
    <w:tmpl w:val="9B0E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19"/>
  </w:num>
  <w:num w:numId="4">
    <w:abstractNumId w:val="13"/>
  </w:num>
  <w:num w:numId="5">
    <w:abstractNumId w:val="26"/>
  </w:num>
  <w:num w:numId="6">
    <w:abstractNumId w:val="23"/>
  </w:num>
  <w:num w:numId="7">
    <w:abstractNumId w:val="30"/>
  </w:num>
  <w:num w:numId="8">
    <w:abstractNumId w:val="8"/>
  </w:num>
  <w:num w:numId="9">
    <w:abstractNumId w:val="15"/>
  </w:num>
  <w:num w:numId="10">
    <w:abstractNumId w:val="12"/>
  </w:num>
  <w:num w:numId="11">
    <w:abstractNumId w:val="17"/>
  </w:num>
  <w:num w:numId="12">
    <w:abstractNumId w:val="18"/>
  </w:num>
  <w:num w:numId="13">
    <w:abstractNumId w:val="33"/>
  </w:num>
  <w:num w:numId="14">
    <w:abstractNumId w:val="29"/>
  </w:num>
  <w:num w:numId="15">
    <w:abstractNumId w:val="31"/>
  </w:num>
  <w:num w:numId="16">
    <w:abstractNumId w:val="1"/>
  </w:num>
  <w:num w:numId="17">
    <w:abstractNumId w:val="32"/>
  </w:num>
  <w:num w:numId="18">
    <w:abstractNumId w:val="21"/>
  </w:num>
  <w:num w:numId="19">
    <w:abstractNumId w:val="14"/>
  </w:num>
  <w:num w:numId="20">
    <w:abstractNumId w:val="34"/>
  </w:num>
  <w:num w:numId="21">
    <w:abstractNumId w:val="25"/>
  </w:num>
  <w:num w:numId="22">
    <w:abstractNumId w:val="2"/>
  </w:num>
  <w:num w:numId="23">
    <w:abstractNumId w:val="10"/>
  </w:num>
  <w:num w:numId="24">
    <w:abstractNumId w:val="4"/>
  </w:num>
  <w:num w:numId="25">
    <w:abstractNumId w:val="7"/>
  </w:num>
  <w:num w:numId="26">
    <w:abstractNumId w:val="5"/>
  </w:num>
  <w:num w:numId="27">
    <w:abstractNumId w:val="0"/>
  </w:num>
  <w:num w:numId="28">
    <w:abstractNumId w:val="9"/>
  </w:num>
  <w:num w:numId="29">
    <w:abstractNumId w:val="27"/>
  </w:num>
  <w:num w:numId="30">
    <w:abstractNumId w:val="16"/>
  </w:num>
  <w:num w:numId="31">
    <w:abstractNumId w:val="20"/>
  </w:num>
  <w:num w:numId="32">
    <w:abstractNumId w:val="3"/>
  </w:num>
  <w:num w:numId="33">
    <w:abstractNumId w:val="22"/>
  </w:num>
  <w:num w:numId="34">
    <w:abstractNumId w:val="11"/>
  </w:num>
  <w:num w:numId="35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3C"/>
    <w:rsid w:val="0004576B"/>
    <w:rsid w:val="000F1FD9"/>
    <w:rsid w:val="000F752A"/>
    <w:rsid w:val="0019717B"/>
    <w:rsid w:val="001A1F14"/>
    <w:rsid w:val="001B3C5E"/>
    <w:rsid w:val="001C2327"/>
    <w:rsid w:val="001D1F77"/>
    <w:rsid w:val="001D259B"/>
    <w:rsid w:val="001E12B8"/>
    <w:rsid w:val="001E28C1"/>
    <w:rsid w:val="002355E3"/>
    <w:rsid w:val="0025214E"/>
    <w:rsid w:val="002648FB"/>
    <w:rsid w:val="0028790C"/>
    <w:rsid w:val="002B643C"/>
    <w:rsid w:val="002D5069"/>
    <w:rsid w:val="002E6DA6"/>
    <w:rsid w:val="00315349"/>
    <w:rsid w:val="0037637E"/>
    <w:rsid w:val="00391426"/>
    <w:rsid w:val="003A0FA1"/>
    <w:rsid w:val="003A7106"/>
    <w:rsid w:val="003C463C"/>
    <w:rsid w:val="00422846"/>
    <w:rsid w:val="004310C8"/>
    <w:rsid w:val="004A7950"/>
    <w:rsid w:val="004F7664"/>
    <w:rsid w:val="00503145"/>
    <w:rsid w:val="0054092D"/>
    <w:rsid w:val="00567DCA"/>
    <w:rsid w:val="0057150F"/>
    <w:rsid w:val="00571CA7"/>
    <w:rsid w:val="0058622B"/>
    <w:rsid w:val="005A524F"/>
    <w:rsid w:val="005A5DED"/>
    <w:rsid w:val="005B39D3"/>
    <w:rsid w:val="005E140D"/>
    <w:rsid w:val="0063079A"/>
    <w:rsid w:val="00670F33"/>
    <w:rsid w:val="006C5584"/>
    <w:rsid w:val="006C688C"/>
    <w:rsid w:val="006F4957"/>
    <w:rsid w:val="00730773"/>
    <w:rsid w:val="007411FD"/>
    <w:rsid w:val="0076255B"/>
    <w:rsid w:val="007804A1"/>
    <w:rsid w:val="00843B21"/>
    <w:rsid w:val="00850A19"/>
    <w:rsid w:val="008B0D10"/>
    <w:rsid w:val="008B1162"/>
    <w:rsid w:val="008C2897"/>
    <w:rsid w:val="00914CF0"/>
    <w:rsid w:val="00926660"/>
    <w:rsid w:val="00940194"/>
    <w:rsid w:val="009B4285"/>
    <w:rsid w:val="009B7A53"/>
    <w:rsid w:val="009C19F7"/>
    <w:rsid w:val="009F087F"/>
    <w:rsid w:val="009F6BDF"/>
    <w:rsid w:val="00A034E1"/>
    <w:rsid w:val="00A0779E"/>
    <w:rsid w:val="00A276EA"/>
    <w:rsid w:val="00A364ED"/>
    <w:rsid w:val="00A65D5C"/>
    <w:rsid w:val="00AB782F"/>
    <w:rsid w:val="00AD0C78"/>
    <w:rsid w:val="00B057EA"/>
    <w:rsid w:val="00B26496"/>
    <w:rsid w:val="00B31F5B"/>
    <w:rsid w:val="00BB1B36"/>
    <w:rsid w:val="00BC601C"/>
    <w:rsid w:val="00BC7C9A"/>
    <w:rsid w:val="00BD2395"/>
    <w:rsid w:val="00C121B9"/>
    <w:rsid w:val="00CD1882"/>
    <w:rsid w:val="00CD24B1"/>
    <w:rsid w:val="00CD41C9"/>
    <w:rsid w:val="00CE023F"/>
    <w:rsid w:val="00D144FE"/>
    <w:rsid w:val="00D309E2"/>
    <w:rsid w:val="00D46CFF"/>
    <w:rsid w:val="00D52DCD"/>
    <w:rsid w:val="00DC05AB"/>
    <w:rsid w:val="00DE6CCC"/>
    <w:rsid w:val="00E268BC"/>
    <w:rsid w:val="00E35AB2"/>
    <w:rsid w:val="00E51E1E"/>
    <w:rsid w:val="00E631B9"/>
    <w:rsid w:val="00E82A1C"/>
    <w:rsid w:val="00EB6D35"/>
    <w:rsid w:val="00ED79BC"/>
    <w:rsid w:val="00EE4190"/>
    <w:rsid w:val="00F04972"/>
    <w:rsid w:val="00F25015"/>
    <w:rsid w:val="00F3074F"/>
    <w:rsid w:val="00F3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D65F6-54E5-430F-B7E6-BFB8185B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B643C"/>
    <w:pPr>
      <w:keepNext/>
      <w:pageBreakBefore/>
      <w:spacing w:after="100"/>
      <w:outlineLvl w:val="1"/>
    </w:pPr>
    <w:rPr>
      <w:rFonts w:ascii="Arial Bold" w:eastAsia="Times New Roman" w:hAnsi="Arial Bold" w:cs="Times New Roman"/>
      <w:sz w:val="3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B643C"/>
    <w:rPr>
      <w:rFonts w:ascii="Arial Bold" w:eastAsia="Times New Roman" w:hAnsi="Arial Bold" w:cs="Times New Roman"/>
      <w:sz w:val="30"/>
      <w:szCs w:val="28"/>
    </w:rPr>
  </w:style>
  <w:style w:type="paragraph" w:styleId="ListParagraph">
    <w:name w:val="List Paragraph"/>
    <w:basedOn w:val="Normal"/>
    <w:uiPriority w:val="34"/>
    <w:qFormat/>
    <w:rsid w:val="004F7664"/>
    <w:pPr>
      <w:ind w:left="720"/>
      <w:contextualSpacing/>
    </w:pPr>
  </w:style>
  <w:style w:type="table" w:styleId="TableGrid">
    <w:name w:val="Table Grid"/>
    <w:basedOn w:val="TableNormal"/>
    <w:uiPriority w:val="39"/>
    <w:rsid w:val="009B4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34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4E1"/>
  </w:style>
  <w:style w:type="paragraph" w:styleId="Footer">
    <w:name w:val="footer"/>
    <w:basedOn w:val="Normal"/>
    <w:link w:val="FooterChar"/>
    <w:uiPriority w:val="99"/>
    <w:unhideWhenUsed/>
    <w:rsid w:val="00A034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4E1"/>
  </w:style>
  <w:style w:type="paragraph" w:styleId="NormalWeb">
    <w:name w:val="Normal (Web)"/>
    <w:basedOn w:val="Normal"/>
    <w:uiPriority w:val="99"/>
    <w:semiHidden/>
    <w:unhideWhenUsed/>
    <w:rsid w:val="00940194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06D5F-B1A0-4196-AFDC-EBD662827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Rowley</dc:creator>
  <cp:keywords/>
  <dc:description/>
  <cp:lastModifiedBy>Dale Rowley</cp:lastModifiedBy>
  <cp:revision>5</cp:revision>
  <dcterms:created xsi:type="dcterms:W3CDTF">2019-03-01T20:41:00Z</dcterms:created>
  <dcterms:modified xsi:type="dcterms:W3CDTF">2019-03-04T15:09:00Z</dcterms:modified>
</cp:coreProperties>
</file>